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12C3" w14:textId="4F376F29" w:rsidR="000E2432" w:rsidRDefault="00E15E2C">
      <w:pPr>
        <w:spacing w:line="1" w:lineRule="exact"/>
      </w:pPr>
      <w:r>
        <w:t xml:space="preserve"> </w:t>
      </w:r>
    </w:p>
    <w:p w14:paraId="67DC5DD8" w14:textId="712EFA10" w:rsidR="00432EAA" w:rsidRDefault="00432EAA" w:rsidP="00432EAA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14:paraId="0C09056F" w14:textId="77777777"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образования </w:t>
      </w:r>
    </w:p>
    <w:p w14:paraId="51221E42" w14:textId="77777777"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24EFA6E4" w14:textId="06B932D0" w:rsidR="00432EAA" w:rsidRDefault="00432EAA" w:rsidP="00432EAA">
      <w:pPr>
        <w:spacing w:after="120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r w:rsidR="004435E8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А.И.Иванец</w:t>
      </w:r>
      <w:proofErr w:type="spellEnd"/>
    </w:p>
    <w:p w14:paraId="18E2354C" w14:textId="2F99E500" w:rsidR="00432EAA" w:rsidRDefault="0079363E" w:rsidP="00432EAA">
      <w:pPr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D14682">
        <w:rPr>
          <w:rFonts w:ascii="Times New Roman" w:hAnsi="Times New Roman"/>
          <w:sz w:val="30"/>
          <w:szCs w:val="30"/>
        </w:rPr>
        <w:t xml:space="preserve">  декабря</w:t>
      </w:r>
      <w:r w:rsidR="004435E8">
        <w:rPr>
          <w:rFonts w:ascii="Times New Roman" w:hAnsi="Times New Roman"/>
          <w:sz w:val="30"/>
          <w:szCs w:val="30"/>
        </w:rPr>
        <w:t xml:space="preserve"> </w:t>
      </w:r>
      <w:r w:rsidR="00432EAA">
        <w:rPr>
          <w:rFonts w:ascii="Times New Roman" w:hAnsi="Times New Roman"/>
          <w:sz w:val="30"/>
          <w:szCs w:val="30"/>
        </w:rPr>
        <w:t>202</w:t>
      </w:r>
      <w:r w:rsidR="00D14682">
        <w:rPr>
          <w:rFonts w:ascii="Times New Roman" w:hAnsi="Times New Roman"/>
          <w:sz w:val="30"/>
          <w:szCs w:val="30"/>
        </w:rPr>
        <w:t>3</w:t>
      </w:r>
      <w:r w:rsidR="00432EAA">
        <w:rPr>
          <w:rFonts w:ascii="Times New Roman" w:hAnsi="Times New Roman"/>
          <w:sz w:val="30"/>
          <w:szCs w:val="30"/>
        </w:rPr>
        <w:t xml:space="preserve"> г.</w:t>
      </w:r>
    </w:p>
    <w:p w14:paraId="6AD8AE35" w14:textId="77777777" w:rsidR="00B04349" w:rsidRP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bookmarkStart w:id="0" w:name="_GoBack"/>
      <w:r w:rsidRPr="00B04349">
        <w:rPr>
          <w:rStyle w:val="2"/>
          <w:sz w:val="30"/>
          <w:szCs w:val="30"/>
        </w:rPr>
        <w:t>ПЛАН</w:t>
      </w:r>
    </w:p>
    <w:p w14:paraId="6DF81848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подготовки и проведения мероприятий по празднованию </w:t>
      </w:r>
    </w:p>
    <w:p w14:paraId="64C20F38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80-й годовщины освобождения Республики Беларусь </w:t>
      </w:r>
    </w:p>
    <w:p w14:paraId="2CC07A9E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</w:t>
      </w:r>
      <w:proofErr w:type="gramStart"/>
      <w:r w:rsidRPr="00B04349">
        <w:rPr>
          <w:rStyle w:val="2"/>
          <w:sz w:val="30"/>
          <w:szCs w:val="30"/>
        </w:rPr>
        <w:t>советского</w:t>
      </w:r>
      <w:proofErr w:type="gramEnd"/>
      <w:r w:rsidRPr="00B04349">
        <w:rPr>
          <w:rStyle w:val="2"/>
          <w:sz w:val="30"/>
          <w:szCs w:val="30"/>
        </w:rPr>
        <w:t xml:space="preserve"> </w:t>
      </w:r>
    </w:p>
    <w:p w14:paraId="68537EE7" w14:textId="03CEB9F4" w:rsidR="000E2432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Отечественной войне</w:t>
      </w:r>
    </w:p>
    <w:bookmarkEnd w:id="0"/>
    <w:p w14:paraId="44DC95BE" w14:textId="77777777" w:rsidR="00B04349" w:rsidRDefault="00B04349" w:rsidP="00B04349">
      <w:pPr>
        <w:pStyle w:val="20"/>
        <w:spacing w:line="280" w:lineRule="exact"/>
        <w:ind w:left="0" w:firstLine="709"/>
        <w:jc w:val="both"/>
        <w:rPr>
          <w:rStyle w:val="2"/>
          <w:sz w:val="30"/>
          <w:szCs w:val="30"/>
        </w:rPr>
      </w:pPr>
    </w:p>
    <w:tbl>
      <w:tblPr>
        <w:tblStyle w:val="aa"/>
        <w:tblW w:w="15743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  <w:gridCol w:w="5529"/>
        <w:gridCol w:w="8"/>
      </w:tblGrid>
      <w:tr w:rsidR="001A6C11" w:rsidRPr="001535C1" w14:paraId="75EB7BD4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524440" w14:textId="6168AD49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14:paraId="6811338C" w14:textId="07CCAEE7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14:paraId="76F37C10" w14:textId="525E7E2D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proofErr w:type="gramStart"/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1535C1">
              <w:rPr>
                <w:rStyle w:val="a3"/>
                <w:b/>
                <w:bCs/>
                <w:sz w:val="26"/>
                <w:szCs w:val="26"/>
              </w:rPr>
              <w:t xml:space="preserve"> за выполнение</w:t>
            </w:r>
          </w:p>
        </w:tc>
      </w:tr>
      <w:tr w:rsidR="001A6C11" w:rsidRPr="001535C1" w14:paraId="1C193F9A" w14:textId="77777777" w:rsidTr="00093D90">
        <w:tc>
          <w:tcPr>
            <w:tcW w:w="15743" w:type="dxa"/>
            <w:gridSpan w:val="4"/>
          </w:tcPr>
          <w:p w14:paraId="4AC253E4" w14:textId="7379321B"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14:paraId="6ED4B74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30BF528" w14:textId="04E075A7"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  <w:r w:rsidRPr="001535C1">
              <w:t xml:space="preserve"> </w:t>
            </w:r>
          </w:p>
        </w:tc>
        <w:tc>
          <w:tcPr>
            <w:tcW w:w="2126" w:type="dxa"/>
          </w:tcPr>
          <w:p w14:paraId="0555FD67" w14:textId="41431352"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14:paraId="585D5EF1" w14:textId="72B98821"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14:paraId="52A8406A" w14:textId="5384B4CE"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14:paraId="7CC8AB96" w14:textId="1F71456B"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396B9234" w14:textId="04564793"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Мингорисполкома, учреждения образования</w:t>
            </w:r>
          </w:p>
        </w:tc>
      </w:tr>
      <w:tr w:rsidR="004B09D6" w:rsidRPr="001535C1" w14:paraId="6732B5E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0A28CB4" w14:textId="00329372"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14:paraId="66FC960D" w14:textId="7F4049D2"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14:paraId="03156790" w14:textId="7867CB6D"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14:paraId="02A0E35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2C427F" w14:textId="77777777"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14:paraId="4AA2DDC5" w14:textId="77777777"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14:paraId="2EA29C2A" w14:textId="35A13F05"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</w:t>
            </w:r>
            <w:proofErr w:type="gramStart"/>
            <w:r>
              <w:rPr>
                <w:color w:val="1A1A1A"/>
              </w:rPr>
              <w:t>посвященного</w:t>
            </w:r>
            <w:proofErr w:type="gramEnd"/>
            <w:r>
              <w:rPr>
                <w:color w:val="1A1A1A"/>
              </w:rPr>
              <w:t xml:space="preserve"> трагедии в Хатыни</w:t>
            </w:r>
          </w:p>
          <w:p w14:paraId="1B03E81B" w14:textId="77777777"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14:paraId="48328B21" w14:textId="77777777"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 xml:space="preserve">посвященного Дню Победы, для учреждений образования, реализующих образовательные программы общего среднего </w:t>
            </w:r>
            <w:r w:rsidRPr="001535C1">
              <w:rPr>
                <w:color w:val="1A1A1A"/>
              </w:rPr>
              <w:lastRenderedPageBreak/>
              <w:t>образования, «</w:t>
            </w:r>
            <w:r w:rsidRPr="001535C1">
              <w:rPr>
                <w:color w:val="1A1A1A"/>
                <w:lang w:val="x-none"/>
              </w:rPr>
              <w:t>Нам этот мир</w:t>
            </w:r>
            <w:r w:rsidRPr="001535C1">
              <w:rPr>
                <w:color w:val="1A1A1A"/>
              </w:rPr>
              <w:t xml:space="preserve"> </w:t>
            </w:r>
            <w:r w:rsidRPr="001535C1">
              <w:rPr>
                <w:color w:val="1A1A1A"/>
                <w:lang w:val="x-none"/>
              </w:rPr>
              <w:t>завещано беречь</w:t>
            </w:r>
            <w:r w:rsidRPr="001535C1">
              <w:rPr>
                <w:color w:val="1A1A1A"/>
              </w:rPr>
              <w:t>»</w:t>
            </w:r>
          </w:p>
          <w:p w14:paraId="12A0B678" w14:textId="1CF18C6B"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14:paraId="657E9686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68A3FAF4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31D6BC83" w14:textId="77777777"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14:paraId="373E10E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14:paraId="24E43D27" w14:textId="4C7AB879"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14:paraId="7DBDDCE9" w14:textId="0BFB8DC7"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14:paraId="31EFCB34" w14:textId="77777777"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14:paraId="53AEC81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14:paraId="2BE960F1" w14:textId="77777777"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3A84CC2C" w14:textId="31A5EB10"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14:paraId="13997EC4" w14:textId="1A74F495"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lastRenderedPageBreak/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Мингорисполкома,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7784CB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B2AD146" w14:textId="4EDED82C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lastRenderedPageBreak/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>информационных часов «Мой край в годы Великой Отечественной войны»</w:t>
            </w:r>
          </w:p>
        </w:tc>
        <w:tc>
          <w:tcPr>
            <w:tcW w:w="2126" w:type="dxa"/>
          </w:tcPr>
          <w:p w14:paraId="74AB2ED6" w14:textId="5FFC11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t>2024 – 2025 годы</w:t>
            </w:r>
          </w:p>
        </w:tc>
        <w:tc>
          <w:tcPr>
            <w:tcW w:w="5529" w:type="dxa"/>
          </w:tcPr>
          <w:p w14:paraId="6630C1B9" w14:textId="05A0EDDD"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1A489F4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0E660F" w14:textId="7BD79406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Показ в учреждениях образования </w:t>
            </w:r>
            <w:proofErr w:type="spellStart"/>
            <w:r w:rsidRPr="003C5BBA">
              <w:t>хронико</w:t>
            </w:r>
            <w:proofErr w:type="spellEnd"/>
            <w:r w:rsidRPr="003C5BBA">
              <w:t>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14:paraId="1D6E250B" w14:textId="1856A584"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258FD770" w14:textId="11A8F1EA"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2F9C43F1" w14:textId="77777777" w:rsidTr="00093D90">
        <w:trPr>
          <w:trHeight w:val="671"/>
        </w:trPr>
        <w:tc>
          <w:tcPr>
            <w:tcW w:w="15743" w:type="dxa"/>
            <w:gridSpan w:val="4"/>
          </w:tcPr>
          <w:p w14:paraId="07A06701" w14:textId="3AC57DDA"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14:paraId="2A3C51E1" w14:textId="77777777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14:paraId="72D88481" w14:textId="68418C58"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proofErr w:type="gramStart"/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возраста</w:t>
            </w:r>
            <w:r w:rsidRPr="003C5BBA">
              <w:rPr>
                <w:rStyle w:val="a3"/>
                <w:sz w:val="26"/>
                <w:szCs w:val="26"/>
              </w:rPr>
              <w:t xml:space="preserve"> </w:t>
            </w:r>
            <w:r w:rsidR="00207A9A">
              <w:rPr>
                <w:rStyle w:val="a3"/>
                <w:sz w:val="26"/>
                <w:szCs w:val="26"/>
              </w:rPr>
              <w:t xml:space="preserve">(согласно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</w:t>
            </w:r>
            <w:proofErr w:type="gramEnd"/>
            <w:r w:rsidR="003C5BBA">
              <w:rPr>
                <w:rStyle w:val="a3"/>
                <w:sz w:val="26"/>
                <w:szCs w:val="26"/>
              </w:rPr>
              <w:t xml:space="preserve"> др.</w:t>
            </w:r>
          </w:p>
        </w:tc>
        <w:tc>
          <w:tcPr>
            <w:tcW w:w="2126" w:type="dxa"/>
          </w:tcPr>
          <w:p w14:paraId="7A07CA3F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77604ED5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4BD38E4" w14:textId="4352DB3D"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лавные управления образования облисполкомов, комитет по образованию Мингорисполкома,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”,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B3F4822" w14:textId="77777777" w:rsidTr="00093D90">
        <w:tc>
          <w:tcPr>
            <w:tcW w:w="15743" w:type="dxa"/>
            <w:gridSpan w:val="4"/>
          </w:tcPr>
          <w:p w14:paraId="18233F47" w14:textId="101F0C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14:paraId="7CC0475E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5BF02D0" w14:textId="2E1DE9F4"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proofErr w:type="gramStart"/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  <w:proofErr w:type="gramEnd"/>
          </w:p>
        </w:tc>
        <w:tc>
          <w:tcPr>
            <w:tcW w:w="2126" w:type="dxa"/>
          </w:tcPr>
          <w:p w14:paraId="6F16B284" w14:textId="77777777"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4CB5B3A" w14:textId="4089039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14:paraId="18D241CC" w14:textId="0C508AA5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532F05F" w14:textId="1C83533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14:paraId="011EE20A" w14:textId="77777777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6BDBC3D2" w14:textId="39222C9F"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68F43C75" w14:textId="02765666"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8BB69A9" w14:textId="77777777" w:rsidTr="00093D90">
        <w:tc>
          <w:tcPr>
            <w:tcW w:w="15743" w:type="dxa"/>
            <w:gridSpan w:val="4"/>
          </w:tcPr>
          <w:p w14:paraId="0A3B871F" w14:textId="4D43E6E1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14:paraId="60343D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477B69" w14:textId="11123B87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14:paraId="38D1311E" w14:textId="7A09C8CA"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14:paraId="4C5612A1" w14:textId="49882E1A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1D159650" w14:textId="1769AF7E"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14:paraId="3C6BE0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F1ABC96" w14:textId="1199AB56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Проведение архивно-исследовательской работы по установлению имен, судеб, мест захоронений погибших в годы 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14:paraId="4FC1A1E7" w14:textId="18F2233B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26D0BD6" w14:textId="62086C7D"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>
              <w:t xml:space="preserve"> совместно с </w:t>
            </w:r>
            <w:r w:rsidR="00DE1777">
              <w:t>Национальным архивом Республики Беларусь, г</w:t>
            </w:r>
            <w:r w:rsidR="00C353A7" w:rsidRPr="001535C1"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14:paraId="798709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91CD444" w14:textId="0B326FA8"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5144BE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>.</w:t>
            </w:r>
            <w:proofErr w:type="gramEnd"/>
            <w:r w:rsidR="005144BE" w:rsidRPr="005144BE">
              <w:rPr>
                <w:color w:val="202124"/>
                <w:shd w:val="clear" w:color="auto" w:fill="FFFFFF"/>
              </w:rPr>
              <w:t xml:space="preserve"> </w:t>
            </w:r>
            <w:r w:rsidR="00302DC2">
              <w:rPr>
                <w:color w:val="202124"/>
                <w:shd w:val="clear" w:color="auto" w:fill="FFFFFF"/>
              </w:rPr>
              <w:t xml:space="preserve">Создание </w:t>
            </w:r>
            <w:proofErr w:type="gramStart"/>
            <w:r w:rsidR="00302DC2">
              <w:rPr>
                <w:color w:val="202124"/>
                <w:shd w:val="clear" w:color="auto" w:fill="FFFFFF"/>
              </w:rPr>
              <w:t>обучающимися</w:t>
            </w:r>
            <w:proofErr w:type="gramEnd"/>
            <w:r w:rsidR="00302DC2">
              <w:rPr>
                <w:color w:val="202124"/>
                <w:shd w:val="clear" w:color="auto" w:fill="FFFFFF"/>
              </w:rPr>
              <w:t xml:space="preserve">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14:paraId="5207EEEC" w14:textId="1E1EA60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1565B2BF" w14:textId="6E78349C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4F5F68A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E3C1307" w14:textId="174DEF30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14:paraId="43128FB4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14:paraId="61B2FAB6" w14:textId="3A1FC33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14:paraId="2A490C08" w14:textId="23C63E92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14:paraId="580DF657" w14:textId="77777777" w:rsidTr="00093D90">
        <w:tc>
          <w:tcPr>
            <w:tcW w:w="15743" w:type="dxa"/>
            <w:gridSpan w:val="4"/>
          </w:tcPr>
          <w:p w14:paraId="0CA95AD3" w14:textId="3EF2D2B4"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14:paraId="1B19EC9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CC365C" w14:textId="37793A8D"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теленовелл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14:paraId="0F4E2A90" w14:textId="1CA4CCFF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4C38033" w14:textId="2FB06A12"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>я совместно с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БелТА</w:t>
            </w:r>
            <w:proofErr w:type="spellEnd"/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C92E67">
              <w:t>Республики Беларусь</w:t>
            </w:r>
          </w:p>
        </w:tc>
      </w:tr>
      <w:tr w:rsidR="00C353A7" w:rsidRPr="001535C1" w14:paraId="55F1663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279F0E" w14:textId="219F7518"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  <w:proofErr w:type="gramEnd"/>
          </w:p>
        </w:tc>
        <w:tc>
          <w:tcPr>
            <w:tcW w:w="2126" w:type="dxa"/>
          </w:tcPr>
          <w:p w14:paraId="600DC582" w14:textId="51A7BEA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B5EFBE0" w14:textId="77777777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2EAEF3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18254AE" w14:textId="77C0D874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lastRenderedPageBreak/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proofErr w:type="spellStart"/>
            <w:r w:rsidRPr="00FC4F20">
              <w:rPr>
                <w:rStyle w:val="a3"/>
                <w:sz w:val="26"/>
                <w:szCs w:val="26"/>
              </w:rPr>
              <w:t>Паштоука</w:t>
            </w:r>
            <w:proofErr w:type="spellEnd"/>
            <w:r w:rsidRPr="00FC4F20">
              <w:rPr>
                <w:rStyle w:val="a3"/>
                <w:sz w:val="26"/>
                <w:szCs w:val="26"/>
              </w:rPr>
              <w:t>.</w:t>
            </w:r>
            <w:proofErr w:type="gramStart"/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proofErr w:type="gramEnd"/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14:paraId="71402BD5" w14:textId="77777777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A55B162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5DE8436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482F2F2" w14:textId="06EDE959"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 xml:space="preserve">, 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7978249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9E58C85" w14:textId="1C6C889D"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proofErr w:type="gramStart"/>
            <w:r w:rsidRPr="00FC4F20">
              <w:rPr>
                <w:rStyle w:val="a6"/>
                <w:sz w:val="26"/>
                <w:szCs w:val="26"/>
              </w:rPr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  <w:proofErr w:type="gramEnd"/>
          </w:p>
        </w:tc>
        <w:tc>
          <w:tcPr>
            <w:tcW w:w="2126" w:type="dxa"/>
          </w:tcPr>
          <w:p w14:paraId="3482D5EB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64C8309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04BDD5F" w14:textId="5B77707D"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14:paraId="7ACF4DB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18D495D" w14:textId="67C64BF9"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4D39D73E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14444F27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B9D40E5" w14:textId="2A71F7C2"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14:paraId="4D9702F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806928F" w14:textId="679AB357"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14:paraId="3F033912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F312728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BB804A5" w14:textId="286030A8"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3"/>
                <w:sz w:val="26"/>
                <w:szCs w:val="26"/>
              </w:rPr>
              <w:t>Белорусское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14:paraId="397AFB5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E0573B" w14:textId="77777777"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14:paraId="1ACFCA96" w14:textId="77777777"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14:paraId="6A64F683" w14:textId="28600260"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0A31D05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4E7B224C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14:paraId="6FC4F3D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3E51EFFC" w14:textId="534AAFD2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CD368CE" w14:textId="17B2A5EA"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14:paraId="68705BB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655D0690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8D3AB6C" w14:textId="70742B3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14:paraId="6B644658" w14:textId="727820A3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14:paraId="00EB7E68" w14:textId="299588EE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14:paraId="33338B2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E85D29D" w14:textId="27331216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lastRenderedPageBreak/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>Сохранение исторической памяти о Великой Отечественной войне как основа воспитания патриотизма и 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EED9764" w14:textId="7D445972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5BD5C6AC" w14:textId="23BBDFEA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3"/>
                <w:sz w:val="26"/>
                <w:szCs w:val="26"/>
              </w:rPr>
              <w:t xml:space="preserve"> </w:t>
            </w:r>
          </w:p>
        </w:tc>
      </w:tr>
      <w:tr w:rsidR="00C353A7" w:rsidRPr="001535C1" w14:paraId="19D8C4C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1347B99" w14:textId="5552110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14:paraId="231F9CC0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55765048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6F2C0BC" w14:textId="136B4475"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112494F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F0D195F" w14:textId="3968F0E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14:paraId="3145C696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64934D72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20EE99B" w14:textId="76043C02"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1BE401C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6F80B49" w14:textId="77CD9C2C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14:paraId="64D5CF0D" w14:textId="05CE7AF5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9751643" w14:textId="274F0AE0"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A1D9A3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DBCAC9" w14:textId="680E1F7E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Гражданское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BFF32B3" w14:textId="5D4FBD74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848C0E9" w14:textId="0E1812D7"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E20274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0AA8A51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2864D8C" w14:textId="70697472"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14:paraId="76010E0E" w14:textId="18A52A69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14:paraId="0559D366" w14:textId="35C231E6"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620F93DE" w14:textId="10B59A6E"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C9983D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5014342" w14:textId="09FCB2C1"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воспитательно-оздоровительных учреждений Республики Беларусь</w:t>
            </w:r>
          </w:p>
        </w:tc>
        <w:tc>
          <w:tcPr>
            <w:tcW w:w="2126" w:type="dxa"/>
          </w:tcPr>
          <w:p w14:paraId="42F0E8C9" w14:textId="3E623A3B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59AC9682" w14:textId="6325F9E6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4C7E26A6" w14:textId="77777777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  <w:highlight w:val="green"/>
              </w:rPr>
            </w:pPr>
          </w:p>
        </w:tc>
        <w:tc>
          <w:tcPr>
            <w:tcW w:w="5529" w:type="dxa"/>
          </w:tcPr>
          <w:p w14:paraId="1E9D88E5" w14:textId="323DA5B7"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6495824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364187" w14:textId="63538834"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 xml:space="preserve">республиканского конкурса юных экскурсоводов музеев учреждений </w:t>
            </w:r>
            <w:r w:rsidRPr="002B03B5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14:paraId="57A2B322" w14:textId="477362F1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lastRenderedPageBreak/>
              <w:t xml:space="preserve">январь – апрель </w:t>
            </w:r>
            <w:r>
              <w:rPr>
                <w:rStyle w:val="a6"/>
                <w:sz w:val="26"/>
                <w:szCs w:val="26"/>
                <w:lang w:val="be-BY"/>
              </w:rPr>
              <w:lastRenderedPageBreak/>
              <w:t>2024 г.</w:t>
            </w:r>
          </w:p>
          <w:p w14:paraId="167C9470" w14:textId="30A78D1F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2025 г.</w:t>
            </w:r>
          </w:p>
        </w:tc>
        <w:tc>
          <w:tcPr>
            <w:tcW w:w="5529" w:type="dxa"/>
          </w:tcPr>
          <w:p w14:paraId="44574F99" w14:textId="2244881C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rStyle w:val="a3"/>
                <w:sz w:val="26"/>
                <w:szCs w:val="26"/>
              </w:rPr>
              <w:lastRenderedPageBreak/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 xml:space="preserve">Республиканский центр экологии и </w:t>
            </w:r>
            <w:r w:rsidR="00C353A7" w:rsidRPr="001535C1">
              <w:rPr>
                <w:rStyle w:val="a3"/>
                <w:sz w:val="26"/>
                <w:szCs w:val="26"/>
              </w:rPr>
              <w:lastRenderedPageBreak/>
              <w:t>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176876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E2BD2E" w14:textId="27CA2D53"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 xml:space="preserve">республиканской патриотической АРТ-инициативы «Вы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мі</w:t>
            </w:r>
            <w:proofErr w:type="gram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р</w:t>
            </w:r>
            <w:proofErr w:type="spellEnd"/>
            <w:proofErr w:type="gram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прынеслі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маёй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Беларусі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14:paraId="5FE83F95" w14:textId="26DDA260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6BDC1264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0E805B57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14:paraId="6D3CD2F9" w14:textId="20260C96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>,</w:t>
            </w:r>
            <w:r w:rsidR="00C353A7">
              <w:rPr>
                <w:sz w:val="26"/>
                <w:szCs w:val="26"/>
              </w:rPr>
              <w:t xml:space="preserve"> </w:t>
            </w:r>
            <w:r w:rsidR="00552851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27E7B4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54847CF" w14:textId="623D3B76"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14:paraId="40F7967B" w14:textId="6A28EE92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14:paraId="7554D50E" w14:textId="2D84B686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56C75C6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8A658D5" w14:textId="7BDB1FD7"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4C53748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70AA8A1D" w14:textId="1B1FC662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59817737" w14:textId="4854F8A9"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14:paraId="1A4A4EB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4F5C2B6" w14:textId="11D16479"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14:paraId="7CE6A9B5" w14:textId="38097BD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133BBEC0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6118C8F" w14:textId="2FD36440"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223105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84E7E19" w14:textId="0E27BEC4"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gramStart"/>
            <w:r w:rsidRPr="001535C1">
              <w:rPr>
                <w:rStyle w:val="a6"/>
                <w:sz w:val="26"/>
                <w:szCs w:val="26"/>
              </w:rPr>
              <w:t>посвященный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 xml:space="preserve">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6E39E0C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55B20C4E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36484526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D9181E6" w14:textId="62FCBB6A"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>образования облисполкомов, комитет по образованию Мингорисполкома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14:paraId="07D2FA3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07E866" w14:textId="299D2513"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14:paraId="436B72C3" w14:textId="7F21544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0C1E774A" w14:textId="29C71814"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528680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723AF29" w14:textId="220A3339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>, посвященной подвигу советских пограничников в первые дни Великой Отечественной войны</w:t>
            </w:r>
          </w:p>
        </w:tc>
        <w:tc>
          <w:tcPr>
            <w:tcW w:w="2126" w:type="dxa"/>
          </w:tcPr>
          <w:p w14:paraId="48CEDFC4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0F039E8D" w14:textId="4C1B758B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18E634DB" w14:textId="4FB3A413"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</w:p>
        </w:tc>
      </w:tr>
      <w:tr w:rsidR="00C353A7" w:rsidRPr="001535C1" w14:paraId="72232A1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55FFCC" w14:textId="3C680541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ПроБеларусь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B4318D8" w14:textId="7F25462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281CC0F4" w14:textId="1FD550DC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546DA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7590E96" w14:textId="077F999B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>й патриотической АРТ-инициативы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14:paraId="6E916CE0" w14:textId="124FB0F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14:paraId="5C0ACC27" w14:textId="5BB713A1"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C705DC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9E83F8" w14:textId="7A735004"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939B35B" w14:textId="2A82A0D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65A2AA69" w14:textId="5E86D2C0"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04B6FC2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90A7D79" w14:textId="499BCBF3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1D3B8911" w14:textId="78EC152C"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14:paraId="13F52868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14:paraId="3F1BD527" w14:textId="3CB51602"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14:paraId="427C409C" w14:textId="6DA88D1D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3C76D40" w14:textId="11281F3E"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>, комитет по образованию Мингорисполкома</w:t>
            </w:r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14:paraId="37E369A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F3FB8A6" w14:textId="23F66E1A"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>военно-патриотических праздников «Учимся у героев Отчизну беречь»</w:t>
            </w:r>
            <w:r w:rsidR="006F1F0A">
              <w:rPr>
                <w:sz w:val="26"/>
                <w:szCs w:val="26"/>
              </w:rPr>
              <w:t xml:space="preserve"> </w:t>
            </w:r>
            <w:r w:rsidR="006F1F0A" w:rsidRPr="00CE7AD5">
              <w:rPr>
                <w:sz w:val="26"/>
                <w:szCs w:val="26"/>
              </w:rPr>
              <w:t>в воспитательно-оздоровительных учреждениях образования</w:t>
            </w:r>
          </w:p>
        </w:tc>
        <w:tc>
          <w:tcPr>
            <w:tcW w:w="2126" w:type="dxa"/>
          </w:tcPr>
          <w:p w14:paraId="2A9B9F55" w14:textId="1BB0BFE6"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14:paraId="2F3C505A" w14:textId="19473357"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46788AC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F7488E9" w14:textId="53318B40"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14:paraId="72867C38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586B01" w14:textId="4E5139D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70DC62D" w14:textId="189489F2"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 xml:space="preserve">Республиканский центр экологии и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</w:rPr>
              <w:t xml:space="preserve"> 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3DFAF61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F699AF9" w14:textId="32C8AD98"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lastRenderedPageBreak/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>«АРТ-</w:t>
            </w:r>
            <w:proofErr w:type="spellStart"/>
            <w:r w:rsidRPr="001535C1">
              <w:rPr>
                <w:sz w:val="26"/>
                <w:szCs w:val="26"/>
              </w:rPr>
              <w:t>вакацыі</w:t>
            </w:r>
            <w:proofErr w:type="spellEnd"/>
            <w:r w:rsidRPr="001535C1">
              <w:rPr>
                <w:sz w:val="26"/>
                <w:szCs w:val="26"/>
              </w:rPr>
              <w:t xml:space="preserve">», </w:t>
            </w:r>
            <w:r w:rsidRPr="001535C1">
              <w:rPr>
                <w:bCs/>
                <w:sz w:val="26"/>
                <w:szCs w:val="26"/>
              </w:rPr>
              <w:t>посвященного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14:paraId="316B1511" w14:textId="595AD833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7413FDC2" w14:textId="5FEEC112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2AC2EB0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E986C9D" w14:textId="77777777"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конкурса сочинений:</w:t>
            </w:r>
          </w:p>
          <w:p w14:paraId="12BAE442" w14:textId="28CB0A0F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  <w:lang w:eastAsia="en-US"/>
              </w:rPr>
              <w:t xml:space="preserve"> 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14:paraId="11CD60AF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14:paraId="751F1C89" w14:textId="1931B3E9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EB80479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59F6B000" w14:textId="560E1BF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14:paraId="4596AF54" w14:textId="7A146D8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14:paraId="40D0F139" w14:textId="0AE1248C"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40508CA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ED3F0A" w14:textId="150D9040"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14:paraId="7D984649" w14:textId="1B99B4D9"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14:paraId="55CD4EB0" w14:textId="119FD474"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5C29CC1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2FC1EBF" w14:textId="4030F23D"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D346DD6" w14:textId="0B7BA394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14:paraId="3F668C86" w14:textId="25487EA2"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DD35FB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457AAAB" w14:textId="7E4D9BA5"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патриотического проекта</w:t>
            </w:r>
            <w:r w:rsidR="00CE7AD5">
              <w:rPr>
                <w:rStyle w:val="a6"/>
                <w:sz w:val="26"/>
                <w:szCs w:val="26"/>
              </w:rPr>
              <w:t xml:space="preserve">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Цветы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23B2017" w14:textId="13ABB0A6"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314ACE26" w14:textId="4643F648"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14:paraId="045B2B5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6D4A65" w14:textId="4BA898F8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 xml:space="preserve">Нам </w:t>
            </w:r>
            <w:r w:rsidRPr="00491B46">
              <w:rPr>
                <w:rStyle w:val="a6"/>
                <w:sz w:val="26"/>
                <w:szCs w:val="26"/>
              </w:rPr>
              <w:lastRenderedPageBreak/>
              <w:t>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2CBDAA3" w14:textId="61DD2C2C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518F5FCD" w14:textId="3A2CC34F"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lastRenderedPageBreak/>
              <w:t>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14:paraId="16C45A0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A0D3416" w14:textId="4DC01E66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lastRenderedPageBreak/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793E903" w14:textId="0DC9DD84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05EFAB2" w14:textId="3588F9FC"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>,</w:t>
            </w:r>
            <w:r w:rsidRPr="00491B46">
              <w:rPr>
                <w:sz w:val="26"/>
                <w:szCs w:val="26"/>
              </w:rPr>
              <w:t xml:space="preserve"> </w:t>
            </w:r>
            <w:r w:rsidR="00F71F9B" w:rsidRPr="00491B46">
              <w:rPr>
                <w:sz w:val="26"/>
                <w:szCs w:val="26"/>
              </w:rPr>
              <w:t>г</w:t>
            </w:r>
            <w:r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14:paraId="60CD0EA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3D296C" w14:textId="2613AF1A" w:rsidR="00BA5028" w:rsidRPr="00491B46" w:rsidRDefault="00491B46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sz w:val="26"/>
                <w:szCs w:val="26"/>
              </w:rPr>
              <w:t xml:space="preserve"> </w:t>
            </w:r>
            <w:r w:rsidR="00CD6CF0">
              <w:rPr>
                <w:sz w:val="26"/>
                <w:szCs w:val="26"/>
              </w:rPr>
              <w:t xml:space="preserve">Проведение </w:t>
            </w:r>
            <w:r w:rsidRPr="00491B46">
              <w:rPr>
                <w:sz w:val="26"/>
                <w:szCs w:val="26"/>
              </w:rPr>
              <w:t>Республиканского молодежного</w:t>
            </w:r>
            <w:r w:rsidR="003F098D">
              <w:rPr>
                <w:sz w:val="26"/>
                <w:szCs w:val="26"/>
              </w:rPr>
              <w:t xml:space="preserve"> </w:t>
            </w:r>
            <w:r w:rsidRPr="00491B46">
              <w:rPr>
                <w:sz w:val="26"/>
                <w:szCs w:val="26"/>
              </w:rPr>
              <w:t xml:space="preserve">патриотического форума «Цитадель Памяти» с финальным мероприятием </w:t>
            </w:r>
            <w:proofErr w:type="spellStart"/>
            <w:r w:rsidR="00CD6CF0">
              <w:rPr>
                <w:sz w:val="26"/>
                <w:szCs w:val="26"/>
              </w:rPr>
              <w:t>г</w:t>
            </w:r>
            <w:proofErr w:type="gramStart"/>
            <w:r w:rsidR="00CD6CF0">
              <w:rPr>
                <w:sz w:val="26"/>
                <w:szCs w:val="26"/>
              </w:rPr>
              <w:t>.Б</w:t>
            </w:r>
            <w:proofErr w:type="gramEnd"/>
            <w:r w:rsidR="00CD6CF0">
              <w:rPr>
                <w:sz w:val="26"/>
                <w:szCs w:val="26"/>
              </w:rPr>
              <w:t>ресте</w:t>
            </w:r>
            <w:proofErr w:type="spellEnd"/>
            <w:r w:rsidRPr="00491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0E6B0DB2" w14:textId="6594759B"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14:paraId="3BF92A00" w14:textId="6588E507"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14:paraId="27FAC50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98911CE" w14:textId="0A2AD53B"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2BFCAD" w14:textId="37D56567"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83FEC95" w14:textId="0885785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14:paraId="378D0922" w14:textId="10A0023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март </w:t>
            </w:r>
            <w:proofErr w:type="gramStart"/>
            <w:r>
              <w:rPr>
                <w:rStyle w:val="a6"/>
                <w:sz w:val="26"/>
                <w:szCs w:val="26"/>
              </w:rPr>
              <w:t>-м</w:t>
            </w:r>
            <w:proofErr w:type="gramEnd"/>
            <w:r>
              <w:rPr>
                <w:rStyle w:val="a6"/>
                <w:sz w:val="26"/>
                <w:szCs w:val="26"/>
              </w:rPr>
              <w:t>ай 2025г.</w:t>
            </w:r>
          </w:p>
          <w:p w14:paraId="40BD0DA0" w14:textId="77777777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66894BDE" w14:textId="2763F50F"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C306761" w14:textId="64EFFECF"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6"/>
                <w:sz w:val="26"/>
                <w:szCs w:val="26"/>
              </w:rPr>
              <w:t>УО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CD6CF0">
              <w:rPr>
                <w:rStyle w:val="a6"/>
                <w:sz w:val="26"/>
                <w:szCs w:val="26"/>
              </w:rPr>
              <w:t xml:space="preserve"> 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14:paraId="40687D2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1FAF7A6" w14:textId="2A42AB23" w:rsidR="0017224F" w:rsidRPr="00093D90" w:rsidRDefault="00CD6CF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Проведение в р</w:t>
            </w:r>
            <w:r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="0017224F" w:rsidRPr="00093D90">
              <w:rPr>
                <w:rStyle w:val="a6"/>
                <w:sz w:val="26"/>
                <w:szCs w:val="26"/>
              </w:rPr>
              <w:t>Архивы – школе</w:t>
            </w:r>
            <w:r w:rsidRPr="00093D90">
              <w:rPr>
                <w:rStyle w:val="a6"/>
                <w:sz w:val="26"/>
                <w:szCs w:val="26"/>
              </w:rPr>
              <w:t>»</w:t>
            </w:r>
            <w:r w:rsidR="0017224F"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народа</w:t>
            </w:r>
            <w:r w:rsidR="0017224F" w:rsidRPr="00093D90">
              <w:rPr>
                <w:rStyle w:val="a6"/>
                <w:sz w:val="26"/>
                <w:szCs w:val="26"/>
                <w:lang w:val="be-BY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 xml:space="preserve">в </w:t>
            </w:r>
            <w:r w:rsidR="0017224F" w:rsidRPr="00093D90">
              <w:rPr>
                <w:rStyle w:val="a6"/>
                <w:sz w:val="26"/>
                <w:szCs w:val="26"/>
              </w:rPr>
              <w:lastRenderedPageBreak/>
              <w:t>Великой Отечественной войне</w:t>
            </w:r>
          </w:p>
        </w:tc>
        <w:tc>
          <w:tcPr>
            <w:tcW w:w="2126" w:type="dxa"/>
          </w:tcPr>
          <w:p w14:paraId="53FB79CA" w14:textId="700B6C83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lastRenderedPageBreak/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14:paraId="717C1618" w14:textId="10AC0606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14:paraId="12FAF77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3FD7EE7" w14:textId="3A1F2ECD"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Реализация патриотического проекта «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Сквозь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года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звенит Победа» 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14:paraId="1EFA2854" w14:textId="778DD8B3"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35A9400F" w14:textId="77777777"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</w:p>
          <w:p w14:paraId="7DE9F222" w14:textId="0C37C2D9"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УО «Республиканский центр экологии и краеведения», </w:t>
            </w:r>
            <w:r w:rsidR="00093D90" w:rsidRPr="001535C1">
              <w:rPr>
                <w:rStyle w:val="a6"/>
                <w:sz w:val="26"/>
                <w:szCs w:val="26"/>
              </w:rPr>
              <w:t xml:space="preserve">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14:paraId="632B0D0D" w14:textId="77777777"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093D90">
      <w:headerReference w:type="default" r:id="rId9"/>
      <w:pgSz w:w="16840" w:h="11900" w:orient="landscape"/>
      <w:pgMar w:top="1276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A160" w14:textId="77777777" w:rsidR="00601DE0" w:rsidRDefault="00601DE0">
      <w:r>
        <w:separator/>
      </w:r>
    </w:p>
  </w:endnote>
  <w:endnote w:type="continuationSeparator" w:id="0">
    <w:p w14:paraId="3C0EBAA7" w14:textId="77777777" w:rsidR="00601DE0" w:rsidRDefault="006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E2C0" w14:textId="77777777" w:rsidR="00601DE0" w:rsidRDefault="00601DE0"/>
  </w:footnote>
  <w:footnote w:type="continuationSeparator" w:id="0">
    <w:p w14:paraId="63C94A4C" w14:textId="77777777" w:rsidR="00601DE0" w:rsidRDefault="00601D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14748"/>
      <w:docPartObj>
        <w:docPartGallery w:val="Page Numbers (Top of Page)"/>
        <w:docPartUnique/>
      </w:docPartObj>
    </w:sdtPr>
    <w:sdtEndPr/>
    <w:sdtContent>
      <w:p w14:paraId="550E6CE1" w14:textId="3C835105" w:rsidR="00204E69" w:rsidRDefault="00204E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A9">
          <w:rPr>
            <w:noProof/>
          </w:rPr>
          <w:t>10</w:t>
        </w:r>
        <w:r>
          <w:fldChar w:fldCharType="end"/>
        </w:r>
      </w:p>
    </w:sdtContent>
  </w:sdt>
  <w:p w14:paraId="6B9BD3F0" w14:textId="77777777" w:rsidR="00960637" w:rsidRDefault="009606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302DC2"/>
    <w:rsid w:val="00313E26"/>
    <w:rsid w:val="00335043"/>
    <w:rsid w:val="00350387"/>
    <w:rsid w:val="00350669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01DE0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38FB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E15E2C"/>
    <w:rsid w:val="00E20274"/>
    <w:rsid w:val="00E27FCC"/>
    <w:rsid w:val="00E35B58"/>
    <w:rsid w:val="00E41B07"/>
    <w:rsid w:val="00E56FA9"/>
    <w:rsid w:val="00E93DC2"/>
    <w:rsid w:val="00EE134F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7E77-E250-4189-9692-7BD5DBE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Бубич</dc:creator>
  <cp:lastModifiedBy>Владимир</cp:lastModifiedBy>
  <cp:revision>2</cp:revision>
  <cp:lastPrinted>2024-01-22T05:23:00Z</cp:lastPrinted>
  <dcterms:created xsi:type="dcterms:W3CDTF">2024-02-15T11:24:00Z</dcterms:created>
  <dcterms:modified xsi:type="dcterms:W3CDTF">2024-02-15T11:24:00Z</dcterms:modified>
</cp:coreProperties>
</file>